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50A21E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B0265B">
        <w:rPr>
          <w:rFonts w:ascii="Garamond" w:hAnsi="Garamond"/>
          <w:b/>
          <w:bCs/>
          <w:u w:val="single"/>
        </w:rPr>
        <w:t>0</w:t>
      </w:r>
      <w:r w:rsidR="00901808">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5DC218A" w:rsidR="00AB4253" w:rsidRDefault="00901808" w:rsidP="006F0373">
      <w:pPr>
        <w:spacing w:after="0"/>
        <w:jc w:val="both"/>
        <w:rPr>
          <w:noProof/>
        </w:rPr>
      </w:pPr>
      <w:r w:rsidRPr="00901808">
        <w:rPr>
          <w:noProof/>
        </w:rPr>
        <w:drawing>
          <wp:inline distT="0" distB="0" distL="0" distR="0" wp14:anchorId="68FF54A4" wp14:editId="6EEBF0AD">
            <wp:extent cx="5760720" cy="2228215"/>
            <wp:effectExtent l="0" t="0" r="0" b="635"/>
            <wp:docPr id="108465919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659199" name="Slika 1" descr="Slika, ki vsebuje besede besedilo, posnetek zaslona, pisava, številka&#10;&#10;Vsebina, ustvarjena z UI, morda ni pravilna."/>
                    <pic:cNvPicPr/>
                  </pic:nvPicPr>
                  <pic:blipFill>
                    <a:blip r:embed="rId13"/>
                    <a:stretch>
                      <a:fillRect/>
                    </a:stretch>
                  </pic:blipFill>
                  <pic:spPr>
                    <a:xfrm>
                      <a:off x="0" y="0"/>
                      <a:ext cx="5760720" cy="222821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293EC7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w:t>
      </w:r>
      <w:r w:rsidR="003E2DB3">
        <w:rPr>
          <w:rFonts w:ascii="Garamond" w:eastAsia="Times New Roman" w:hAnsi="Garamond"/>
          <w:b/>
          <w:bCs/>
          <w:lang w:eastAsia="sl-SI"/>
        </w:rPr>
        <w:t>0</w:t>
      </w:r>
      <w:r w:rsidR="00CA35A3">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4FDA" w:rsidRPr="00164FDA">
        <w:t xml:space="preserve"> </w:t>
      </w:r>
      <w:r w:rsidR="00CA35A3" w:rsidRPr="00CA35A3">
        <w:rPr>
          <w:rFonts w:ascii="Garamond" w:eastAsia="Times New Roman" w:hAnsi="Garamond"/>
          <w:b/>
          <w:bCs/>
          <w:lang w:eastAsia="sl-SI"/>
        </w:rPr>
        <w:t>ustekinumab</w:t>
      </w:r>
      <w:r w:rsidR="00CA35A3" w:rsidRPr="00CA35A3">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CA35A3" w:rsidRPr="00CA35A3">
        <w:t>L04AC05</w:t>
      </w:r>
      <w:r w:rsidR="00CA35A3" w:rsidRPr="00CA35A3">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2DB3"/>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4E"/>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1808"/>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35A3"/>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3</cp:revision>
  <cp:lastPrinted>2026-01-22T14:24:00Z</cp:lastPrinted>
  <dcterms:created xsi:type="dcterms:W3CDTF">2026-01-22T14:26:00Z</dcterms:created>
  <dcterms:modified xsi:type="dcterms:W3CDTF">2026-01-22T14:27:00Z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